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2517" w14:textId="526F117D" w:rsidR="00021BB4" w:rsidRPr="00E464BF" w:rsidRDefault="00021BB4" w:rsidP="00021BB4">
      <w:pPr>
        <w:pStyle w:val="Titlu2"/>
        <w:keepLines w:val="0"/>
        <w:numPr>
          <w:ilvl w:val="1"/>
          <w:numId w:val="1"/>
        </w:numPr>
        <w:spacing w:before="70" w:after="120"/>
        <w:ind w:left="1187"/>
        <w:rPr>
          <w:rFonts w:ascii="Calibri" w:hAnsi="Calibri" w:cs="Calibri"/>
          <w:b/>
          <w:bCs/>
          <w:color w:val="auto"/>
          <w:sz w:val="24"/>
          <w:szCs w:val="24"/>
        </w:rPr>
      </w:pPr>
      <w:r w:rsidRPr="00E464BF">
        <w:rPr>
          <w:rFonts w:ascii="Calibri" w:hAnsi="Calibri" w:cs="Calibri"/>
          <w:b/>
          <w:bCs/>
          <w:color w:val="auto"/>
          <w:sz w:val="24"/>
          <w:szCs w:val="24"/>
        </w:rPr>
        <w:t>ATRIBUTII</w:t>
      </w:r>
      <w:r w:rsidRPr="00E464BF">
        <w:rPr>
          <w:rFonts w:ascii="Calibri" w:hAnsi="Calibri" w:cs="Calibri"/>
          <w:b/>
          <w:bCs/>
          <w:color w:val="auto"/>
          <w:spacing w:val="14"/>
          <w:sz w:val="24"/>
          <w:szCs w:val="24"/>
        </w:rPr>
        <w:t xml:space="preserve"> </w:t>
      </w:r>
      <w:r w:rsidR="0095403E">
        <w:rPr>
          <w:rFonts w:ascii="Calibri" w:hAnsi="Calibri" w:cs="Calibri"/>
          <w:b/>
          <w:bCs/>
          <w:color w:val="auto"/>
          <w:sz w:val="24"/>
          <w:szCs w:val="24"/>
        </w:rPr>
        <w:t>referent</w:t>
      </w:r>
      <w:r w:rsidRPr="00E464BF">
        <w:rPr>
          <w:rFonts w:ascii="Calibri" w:hAnsi="Calibri" w:cs="Calibri"/>
          <w:b/>
          <w:bCs/>
          <w:color w:val="auto"/>
          <w:sz w:val="24"/>
          <w:szCs w:val="24"/>
        </w:rPr>
        <w:t>,</w:t>
      </w:r>
      <w:r w:rsidRPr="00E464BF">
        <w:rPr>
          <w:rFonts w:ascii="Calibri" w:hAnsi="Calibri" w:cs="Calibri"/>
          <w:b/>
          <w:bCs/>
          <w:color w:val="auto"/>
          <w:spacing w:val="8"/>
          <w:sz w:val="24"/>
          <w:szCs w:val="24"/>
        </w:rPr>
        <w:t xml:space="preserve"> </w:t>
      </w:r>
      <w:r w:rsidRPr="00E464BF">
        <w:rPr>
          <w:rFonts w:ascii="Calibri" w:hAnsi="Calibri" w:cs="Calibri"/>
          <w:b/>
          <w:bCs/>
          <w:color w:val="auto"/>
          <w:sz w:val="24"/>
          <w:szCs w:val="24"/>
        </w:rPr>
        <w:t>clasa</w:t>
      </w:r>
      <w:r w:rsidRPr="00E464BF">
        <w:rPr>
          <w:rFonts w:ascii="Calibri" w:hAnsi="Calibri" w:cs="Calibri"/>
          <w:b/>
          <w:bCs/>
          <w:color w:val="auto"/>
          <w:spacing w:val="8"/>
          <w:sz w:val="24"/>
          <w:szCs w:val="24"/>
        </w:rPr>
        <w:t xml:space="preserve"> </w:t>
      </w:r>
      <w:r w:rsidRPr="00E464BF">
        <w:rPr>
          <w:rFonts w:ascii="Calibri" w:hAnsi="Calibri" w:cs="Calibri"/>
          <w:b/>
          <w:bCs/>
          <w:color w:val="auto"/>
          <w:sz w:val="24"/>
          <w:szCs w:val="24"/>
        </w:rPr>
        <w:t>I</w:t>
      </w:r>
      <w:r w:rsidR="0095403E">
        <w:rPr>
          <w:rFonts w:ascii="Calibri" w:hAnsi="Calibri" w:cs="Calibri"/>
          <w:b/>
          <w:bCs/>
          <w:color w:val="auto"/>
          <w:sz w:val="24"/>
          <w:szCs w:val="24"/>
        </w:rPr>
        <w:t>II</w:t>
      </w:r>
      <w:r w:rsidRPr="00E464BF">
        <w:rPr>
          <w:rFonts w:ascii="Calibri" w:hAnsi="Calibri" w:cs="Calibri"/>
          <w:b/>
          <w:bCs/>
          <w:color w:val="auto"/>
          <w:sz w:val="24"/>
          <w:szCs w:val="24"/>
        </w:rPr>
        <w:t>,</w:t>
      </w:r>
      <w:r w:rsidRPr="00E464BF">
        <w:rPr>
          <w:rFonts w:ascii="Calibri" w:hAnsi="Calibri" w:cs="Calibri"/>
          <w:b/>
          <w:bCs/>
          <w:color w:val="auto"/>
          <w:spacing w:val="-7"/>
          <w:sz w:val="24"/>
          <w:szCs w:val="24"/>
        </w:rPr>
        <w:t xml:space="preserve"> </w:t>
      </w:r>
      <w:r w:rsidRPr="00E464BF">
        <w:rPr>
          <w:rFonts w:ascii="Calibri" w:hAnsi="Calibri" w:cs="Calibri"/>
          <w:b/>
          <w:bCs/>
          <w:color w:val="auto"/>
          <w:sz w:val="24"/>
          <w:szCs w:val="24"/>
        </w:rPr>
        <w:t>gradul</w:t>
      </w:r>
      <w:r w:rsidRPr="00E464BF">
        <w:rPr>
          <w:rFonts w:ascii="Calibri" w:hAnsi="Calibri" w:cs="Calibri"/>
          <w:b/>
          <w:bCs/>
          <w:color w:val="auto"/>
          <w:spacing w:val="3"/>
          <w:sz w:val="24"/>
          <w:szCs w:val="24"/>
        </w:rPr>
        <w:t xml:space="preserve"> </w:t>
      </w:r>
      <w:r w:rsidRPr="00E464BF">
        <w:rPr>
          <w:rFonts w:ascii="Calibri" w:hAnsi="Calibri" w:cs="Calibri"/>
          <w:b/>
          <w:bCs/>
          <w:color w:val="auto"/>
          <w:sz w:val="24"/>
          <w:szCs w:val="24"/>
        </w:rPr>
        <w:t>profesional</w:t>
      </w:r>
      <w:r w:rsidRPr="00E464BF">
        <w:rPr>
          <w:rFonts w:ascii="Calibri" w:hAnsi="Calibri" w:cs="Calibri"/>
          <w:b/>
          <w:bCs/>
          <w:color w:val="auto"/>
          <w:spacing w:val="17"/>
          <w:sz w:val="24"/>
          <w:szCs w:val="24"/>
        </w:rPr>
        <w:t xml:space="preserve"> </w:t>
      </w:r>
      <w:r w:rsidRPr="00E464BF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debutant</w:t>
      </w:r>
      <w:r w:rsidR="0029272A" w:rsidRPr="00E464BF">
        <w:rPr>
          <w:rFonts w:ascii="Calibri" w:hAnsi="Calibri" w:cs="Calibri"/>
          <w:b/>
          <w:bCs/>
          <w:color w:val="auto"/>
          <w:spacing w:val="-2"/>
          <w:sz w:val="24"/>
          <w:szCs w:val="24"/>
        </w:rPr>
        <w:t>-Compartiment Resurse Umane</w:t>
      </w:r>
    </w:p>
    <w:p w14:paraId="044A75FE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1.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Intocmeste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/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actualizeaza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Regulamentul Intern in conformitate cu prevederile legale si aduce la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cunoistiinta</w:t>
      </w:r>
      <w:proofErr w:type="spellEnd"/>
    </w:p>
    <w:p w14:paraId="379D40C7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;</w:t>
      </w:r>
    </w:p>
    <w:p w14:paraId="26CAF247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2. Asigura si tine evidenta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evaluarii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performantelor profesionale individuale ale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conform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legislatiei</w:t>
      </w:r>
      <w:proofErr w:type="spellEnd"/>
    </w:p>
    <w:p w14:paraId="52BD5B6B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 vigoare;</w:t>
      </w:r>
    </w:p>
    <w:p w14:paraId="4568F89A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3.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Monitorizeaza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activitatea privind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intocmirea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/actualizarea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fiiselor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post ale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angajatilor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;</w:t>
      </w:r>
    </w:p>
    <w:p w14:paraId="671618E4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4.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Tntocmeste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actualizeaza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dosarele profesionale fisele personale ale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;</w:t>
      </w:r>
    </w:p>
    <w:p w14:paraId="55C5C0B6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5. Tine evidenta cursurilor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pregatire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profesionala efectuate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intocmeste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Raportul anual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pregatire</w:t>
      </w:r>
      <w:proofErr w:type="spellEnd"/>
    </w:p>
    <w:p w14:paraId="1E7EF6D0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profesionala;</w:t>
      </w:r>
    </w:p>
    <w:p w14:paraId="07CF443C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6. Tine evidenta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sanctiunilor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disciplinare aplicate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publici si a personalului contractual; transmite</w:t>
      </w:r>
    </w:p>
    <w:p w14:paraId="35796DE4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presedintelui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comisiei de disciplina 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publici toate documentele solicitate;</w:t>
      </w:r>
    </w:p>
    <w:p w14:paraId="0E79913B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7.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Intocmeste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rapoarte de specialitate la proiectele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hotarare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ce au ca obiect domeniul sau de activitate</w:t>
      </w:r>
    </w:p>
    <w:p w14:paraId="68C55042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supuse spre aprobare in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sedintele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Consiliului Local al comunei Dobromir;</w:t>
      </w:r>
    </w:p>
    <w:p w14:paraId="74A4ED48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8. Asigura proiectarea unui program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desfasurare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 stagiului si planificarea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activitatilor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ce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urmeaza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 fi</w:t>
      </w:r>
    </w:p>
    <w:p w14:paraId="762FE647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desfasurate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pe parcursul perioadei de stagiu;</w:t>
      </w:r>
    </w:p>
    <w:p w14:paraId="26A22D34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9.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Monitorizeaza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rapoartele de stagiu 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activitatii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acestora, a aptitudinilor dovedite in modul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indeplinire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</w:t>
      </w:r>
    </w:p>
    <w:p w14:paraId="36ACDDA9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atributiilor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, conduita in timpul serviciului,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intocmit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functionarul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 debutant, a referatelor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intocmite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</w:t>
      </w:r>
    </w:p>
    <w:p w14:paraId="20C077F6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indrumatori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precum si a raporturilor de evaluare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intocmite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evaluator, iar in baza acestora face propuneri de</w:t>
      </w:r>
    </w:p>
    <w:p w14:paraId="12C6CA7F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numire 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functionarului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 debutant in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 definitiv, sau de repetare a perioadei de stagiu;</w:t>
      </w:r>
    </w:p>
    <w:p w14:paraId="6F533177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10.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Centralizeaza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planificarea concediilor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odihna,tine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evidenta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efectuarii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acestora pentru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din cadrul</w:t>
      </w:r>
    </w:p>
    <w:p w14:paraId="659D9F6F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aparatului propriu de specialitate;</w:t>
      </w:r>
    </w:p>
    <w:p w14:paraId="6AFA533E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11.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Tntocmeste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actele administrative privind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incadrarea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, promovarea, modificarea, suspendarea sau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incetarea</w:t>
      </w:r>
      <w:proofErr w:type="spellEnd"/>
    </w:p>
    <w:p w14:paraId="20585D46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raporturilor de munca ale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;</w:t>
      </w:r>
    </w:p>
    <w:p w14:paraId="78FF01B2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12.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Gestioneaza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actualizeaza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permanent baza de date pentru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functiile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publici prin Portalul de</w:t>
      </w:r>
    </w:p>
    <w:p w14:paraId="69F0FD80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management al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Agentiei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Nationale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Publici in baza actelor administrative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intocmite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</w:t>
      </w:r>
    </w:p>
    <w:p w14:paraId="5D3A10CF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transmise;</w:t>
      </w:r>
    </w:p>
    <w:p w14:paraId="17A3B1F7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13. Asigura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intocmirea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completarea la zi a Registrului electronic de evidenta al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(REVISAL)</w:t>
      </w:r>
    </w:p>
    <w:p w14:paraId="7DEEFF42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(personalul contractual) in baza actelor administrative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intocmite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;</w:t>
      </w:r>
    </w:p>
    <w:p w14:paraId="54C37F76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14.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Intocmeste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actele administrative pentru stabilirea/modificarea drepturilor salariale in conformitate cu</w:t>
      </w:r>
    </w:p>
    <w:p w14:paraId="6AFDAEB3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prevederile legale in vigoare;</w:t>
      </w:r>
    </w:p>
    <w:p w14:paraId="21240B41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15. Tine evidenta vechimii totale in munca si a vechimii in specialitate 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;</w:t>
      </w:r>
    </w:p>
    <w:p w14:paraId="7ED08AC3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16. Asigura organizarea concursurilor de ocupare a posturilor vacante si de promovare a personalului conform</w:t>
      </w:r>
    </w:p>
    <w:p w14:paraId="216845FD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legislatiei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in vigoare;</w:t>
      </w:r>
    </w:p>
    <w:p w14:paraId="3851CB29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17. Asigura evidenta concediilor de odihna, medicale sau a altor tipuri de concedii;</w:t>
      </w:r>
    </w:p>
    <w:p w14:paraId="34EBABFA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18. Verifica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intocmirea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lunara a foilor colective de prezenta ;</w:t>
      </w:r>
    </w:p>
    <w:p w14:paraId="5031659E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19. Tine evidenta dosarelor de deduceri personale si suplimentare pentru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;</w:t>
      </w:r>
    </w:p>
    <w:p w14:paraId="12144966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20. Asigura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raspunde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aplicarea prevederilor legale privind sistemul de salarizare.</w:t>
      </w:r>
    </w:p>
    <w:p w14:paraId="2F509038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21.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Elibereaza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adeverinte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salarizare, la cererea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interesati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.</w:t>
      </w:r>
    </w:p>
    <w:p w14:paraId="40B976BB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22.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Intocmeste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transmite in termen rapoartele statistice lunare, trimestriale, semestriale si anuale privind</w:t>
      </w:r>
    </w:p>
    <w:p w14:paraId="260CBB3A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numarul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salariatilor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cheltuielile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institutiei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cu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forta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munca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catre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lnstitutul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National de Statistica( INS- prin</w:t>
      </w:r>
    </w:p>
    <w:p w14:paraId="51776AFF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portalul online Esop,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declaratia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anuala privind transparenta salariilor L153, raportarea lunara a salariilor</w:t>
      </w:r>
    </w:p>
    <w:p w14:paraId="6D50AB0D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publici prin portalul ANFP);</w:t>
      </w:r>
    </w:p>
    <w:p w14:paraId="4ABEF993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23.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Primeste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,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inregistreaza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declaratiile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avere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declaratiile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interese ale consilierilor locali, ale</w:t>
      </w:r>
    </w:p>
    <w:p w14:paraId="1B794CF4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primarului si viceprimarului precum si ale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angajatilor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din cadrul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institutiei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.Asigura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inregistrarea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, publicarea si</w:t>
      </w:r>
    </w:p>
    <w:p w14:paraId="60EE578F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transmiterea la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Agentia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Nationala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lntegritate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declaratiilor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avere si 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declaratiilor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interese;</w:t>
      </w:r>
    </w:p>
    <w:p w14:paraId="32A1EC01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24. Asigura publicarea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declaratiilor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avere si 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declaratiilor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interese, pe pagina de internet 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institutiei,in</w:t>
      </w:r>
      <w:proofErr w:type="spellEnd"/>
    </w:p>
    <w:p w14:paraId="08E7C127" w14:textId="4B7CFFD8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termen de </w:t>
      </w: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</w:t>
      </w: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el mult 30 de zile de la primire.</w:t>
      </w:r>
    </w:p>
    <w:p w14:paraId="3DE9A007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25.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Incarca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in portalul ANI, in termen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eel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mult 10 zile de la primire, copiile scanate 9i semnate ale</w:t>
      </w:r>
    </w:p>
    <w:p w14:paraId="46AD027C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declaratiilor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avere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declaratiilor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interese.</w:t>
      </w:r>
    </w:p>
    <w:p w14:paraId="764535FF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26. Acorda consultanta referitor la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continutul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aplicarea prevederilor legale privind declararea si verificarea</w:t>
      </w:r>
    </w:p>
    <w:p w14:paraId="58356781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averilor, conflictele de interese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incompatibilitatile</w:t>
      </w:r>
      <w:proofErr w:type="spellEnd"/>
    </w:p>
    <w:p w14:paraId="13D0A10C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27. Are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obligatia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respectarii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Regulamentelui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Organizare si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ale aparatului de specialitate a</w:t>
      </w:r>
    </w:p>
    <w:p w14:paraId="45BF1363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lastRenderedPageBreak/>
        <w:t>primarului,a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Regulamentelor de Ordine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lnterioara</w:t>
      </w:r>
      <w:proofErr w:type="spellEnd"/>
    </w:p>
    <w:p w14:paraId="4E57A87D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ale aparatului de specialitate a primarului,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institutiilor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serviciilor publice de interes local ;</w:t>
      </w:r>
    </w:p>
    <w:p w14:paraId="13E78FFD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28. Are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obligatia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sa respecte in permanenta toate regulile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protectie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si securitatea muncii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participand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ori de</w:t>
      </w:r>
    </w:p>
    <w:p w14:paraId="358BA8D0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cate ori se impune la instructajul care se face pe aceasta linie</w:t>
      </w:r>
    </w:p>
    <w:p w14:paraId="49D80D7A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29. Va respecta programul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functionare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in conformitate cu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atributiile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din prezenta fisa a postului : luni-vineri</w:t>
      </w:r>
    </w:p>
    <w:p w14:paraId="0089D9F7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8,00-16,00</w:t>
      </w:r>
    </w:p>
    <w:p w14:paraId="437B87A3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30. Se va prezenta la serviciu in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condi!ii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psiho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-fiziologice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corespunzatoare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(sa nu existe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situatii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oboseala,</w:t>
      </w:r>
    </w:p>
    <w:p w14:paraId="750F46D0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consum de alcool,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substante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halucinogene etc .) ;</w:t>
      </w:r>
    </w:p>
    <w:p w14:paraId="661C939E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31. La locul de munca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isi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desfasoara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activitatea astfel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incat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sa nu se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expuna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la pericol de accidente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atat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propria</w:t>
      </w:r>
    </w:p>
    <w:p w14:paraId="7158108D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persoana cat 9i colegii de servici ;</w:t>
      </w:r>
    </w:p>
    <w:p w14:paraId="5A7FF099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32. Va efectua la timp controalele medicale periodice la medicul de medicina muncii ;</w:t>
      </w:r>
    </w:p>
    <w:p w14:paraId="793E15B0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33. Nu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paraseste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locul de munca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fara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o cerere scrisa care se va face cu aprobarea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sefului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ierarhic superior care</w:t>
      </w:r>
    </w:p>
    <w:p w14:paraId="5DD307A8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va avea avizul primarului, cerere in care se va specifica exact perioada in care va lipsi din unitate(ziua si orele),</w:t>
      </w:r>
    </w:p>
    <w:p w14:paraId="03D9A8A7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in caz contrar este direct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raspunzator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de orice eveniment la care ar putea fi expus,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situatie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in care primarul si</w:t>
      </w:r>
    </w:p>
    <w:p w14:paraId="5027C25E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conducatorul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/coordonatorul compartimentului in care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isi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desfasoara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activitatea titularul postului sunt</w:t>
      </w:r>
    </w:p>
    <w:p w14:paraId="205876BA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exonerate de orice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raspundere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;</w:t>
      </w:r>
    </w:p>
    <w:p w14:paraId="7CCF8A98" w14:textId="77777777" w:rsidR="0095403E" w:rsidRDefault="0095403E" w:rsidP="0095403E">
      <w:pPr>
        <w:widowControl/>
        <w:suppressAutoHyphens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</w:pPr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34. Prezentele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atributii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nu sunt limitative,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putand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fi completate si cu alte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dispozitii</w:t>
      </w:r>
      <w:proofErr w:type="spellEnd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emise de </w:t>
      </w:r>
      <w:proofErr w:type="spellStart"/>
      <w:r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conducatorul</w:t>
      </w:r>
      <w:proofErr w:type="spellEnd"/>
    </w:p>
    <w:p w14:paraId="5499260E" w14:textId="4104DEEE" w:rsidR="00EC328E" w:rsidRPr="0095403E" w:rsidRDefault="0095403E" w:rsidP="0095403E">
      <w:pPr>
        <w:tabs>
          <w:tab w:val="left" w:pos="494"/>
          <w:tab w:val="left" w:pos="499"/>
        </w:tabs>
        <w:suppressAutoHyphens w:val="0"/>
        <w:autoSpaceDE w:val="0"/>
        <w:autoSpaceDN w:val="0"/>
        <w:spacing w:before="144" w:line="204" w:lineRule="auto"/>
        <w:ind w:right="155"/>
        <w:rPr>
          <w:rFonts w:ascii="Calibri" w:hAnsi="Calibri" w:cs="Calibri"/>
          <w:sz w:val="24"/>
        </w:rPr>
      </w:pPr>
      <w:proofErr w:type="spellStart"/>
      <w:r w:rsidRPr="0095403E"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>autoritatii</w:t>
      </w:r>
      <w:proofErr w:type="spellEnd"/>
      <w:r w:rsidRPr="0095403E">
        <w:rPr>
          <w:rFonts w:ascii="Segoe UI" w:eastAsiaTheme="minorHAnsi" w:hAnsi="Segoe UI" w:cs="Segoe UI"/>
          <w:kern w:val="0"/>
          <w:sz w:val="22"/>
          <w:szCs w:val="22"/>
          <w:lang w:eastAsia="en-US" w:bidi="ar-SA"/>
          <w14:ligatures w14:val="standardContextual"/>
        </w:rPr>
        <w:t xml:space="preserve"> publice locale;</w:t>
      </w:r>
    </w:p>
    <w:sectPr w:rsidR="00EC328E" w:rsidRPr="0095403E" w:rsidSect="0095403E">
      <w:pgSz w:w="11910" w:h="16850"/>
      <w:pgMar w:top="1040" w:right="40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E318EB"/>
    <w:multiLevelType w:val="hybridMultilevel"/>
    <w:tmpl w:val="4B8EE098"/>
    <w:lvl w:ilvl="0" w:tplc="D310A5D8">
      <w:start w:val="1"/>
      <w:numFmt w:val="decimal"/>
      <w:lvlText w:val="%1."/>
      <w:lvlJc w:val="left"/>
      <w:pPr>
        <w:ind w:left="500" w:hanging="35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7"/>
        <w:sz w:val="23"/>
        <w:szCs w:val="23"/>
        <w:lang w:val="ro-RO" w:eastAsia="en-US" w:bidi="ar-SA"/>
      </w:rPr>
    </w:lvl>
    <w:lvl w:ilvl="1" w:tplc="FB8487A4">
      <w:numFmt w:val="bullet"/>
      <w:lvlText w:val="•"/>
      <w:lvlJc w:val="left"/>
      <w:pPr>
        <w:ind w:left="1534" w:hanging="352"/>
      </w:pPr>
      <w:rPr>
        <w:rFonts w:hint="default"/>
        <w:lang w:val="ro-RO" w:eastAsia="en-US" w:bidi="ar-SA"/>
      </w:rPr>
    </w:lvl>
    <w:lvl w:ilvl="2" w:tplc="3C26E374">
      <w:numFmt w:val="bullet"/>
      <w:lvlText w:val="•"/>
      <w:lvlJc w:val="left"/>
      <w:pPr>
        <w:ind w:left="2569" w:hanging="352"/>
      </w:pPr>
      <w:rPr>
        <w:rFonts w:hint="default"/>
        <w:lang w:val="ro-RO" w:eastAsia="en-US" w:bidi="ar-SA"/>
      </w:rPr>
    </w:lvl>
    <w:lvl w:ilvl="3" w:tplc="6C2AE2F2">
      <w:numFmt w:val="bullet"/>
      <w:lvlText w:val="•"/>
      <w:lvlJc w:val="left"/>
      <w:pPr>
        <w:ind w:left="3604" w:hanging="352"/>
      </w:pPr>
      <w:rPr>
        <w:rFonts w:hint="default"/>
        <w:lang w:val="ro-RO" w:eastAsia="en-US" w:bidi="ar-SA"/>
      </w:rPr>
    </w:lvl>
    <w:lvl w:ilvl="4" w:tplc="F626C3DA">
      <w:numFmt w:val="bullet"/>
      <w:lvlText w:val="•"/>
      <w:lvlJc w:val="left"/>
      <w:pPr>
        <w:ind w:left="4639" w:hanging="352"/>
      </w:pPr>
      <w:rPr>
        <w:rFonts w:hint="default"/>
        <w:lang w:val="ro-RO" w:eastAsia="en-US" w:bidi="ar-SA"/>
      </w:rPr>
    </w:lvl>
    <w:lvl w:ilvl="5" w:tplc="12AC9E56">
      <w:numFmt w:val="bullet"/>
      <w:lvlText w:val="•"/>
      <w:lvlJc w:val="left"/>
      <w:pPr>
        <w:ind w:left="5674" w:hanging="352"/>
      </w:pPr>
      <w:rPr>
        <w:rFonts w:hint="default"/>
        <w:lang w:val="ro-RO" w:eastAsia="en-US" w:bidi="ar-SA"/>
      </w:rPr>
    </w:lvl>
    <w:lvl w:ilvl="6" w:tplc="BA025948">
      <w:numFmt w:val="bullet"/>
      <w:lvlText w:val="•"/>
      <w:lvlJc w:val="left"/>
      <w:pPr>
        <w:ind w:left="6709" w:hanging="352"/>
      </w:pPr>
      <w:rPr>
        <w:rFonts w:hint="default"/>
        <w:lang w:val="ro-RO" w:eastAsia="en-US" w:bidi="ar-SA"/>
      </w:rPr>
    </w:lvl>
    <w:lvl w:ilvl="7" w:tplc="BAD402A4">
      <w:numFmt w:val="bullet"/>
      <w:lvlText w:val="•"/>
      <w:lvlJc w:val="left"/>
      <w:pPr>
        <w:ind w:left="7744" w:hanging="352"/>
      </w:pPr>
      <w:rPr>
        <w:rFonts w:hint="default"/>
        <w:lang w:val="ro-RO" w:eastAsia="en-US" w:bidi="ar-SA"/>
      </w:rPr>
    </w:lvl>
    <w:lvl w:ilvl="8" w:tplc="C15A2C14">
      <w:numFmt w:val="bullet"/>
      <w:lvlText w:val="•"/>
      <w:lvlJc w:val="left"/>
      <w:pPr>
        <w:ind w:left="8779" w:hanging="352"/>
      </w:pPr>
      <w:rPr>
        <w:rFonts w:hint="default"/>
        <w:lang w:val="ro-RO" w:eastAsia="en-US" w:bidi="ar-SA"/>
      </w:rPr>
    </w:lvl>
  </w:abstractNum>
  <w:num w:numId="1" w16cid:durableId="1863738109">
    <w:abstractNumId w:val="0"/>
  </w:num>
  <w:num w:numId="2" w16cid:durableId="81823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B4"/>
    <w:rsid w:val="00021BB4"/>
    <w:rsid w:val="0029272A"/>
    <w:rsid w:val="003A2603"/>
    <w:rsid w:val="003D7276"/>
    <w:rsid w:val="004C38DB"/>
    <w:rsid w:val="008D7818"/>
    <w:rsid w:val="0095403E"/>
    <w:rsid w:val="00B87DE6"/>
    <w:rsid w:val="00E00513"/>
    <w:rsid w:val="00E464BF"/>
    <w:rsid w:val="00E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EF440"/>
  <w15:chartTrackingRefBased/>
  <w15:docId w15:val="{58EC96AD-4DE8-43A4-AE39-9CF2BD6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BB4"/>
    <w:pPr>
      <w:widowControl w:val="0"/>
      <w:suppressAutoHyphens/>
      <w:spacing w:after="0" w:line="240" w:lineRule="auto"/>
    </w:pPr>
    <w:rPr>
      <w:rFonts w:ascii="Verdana" w:eastAsia="Lucida Sans Unicode" w:hAnsi="Verdana" w:cs="Mangal"/>
      <w:kern w:val="2"/>
      <w:sz w:val="20"/>
      <w:szCs w:val="24"/>
      <w:lang w:eastAsia="zh-C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21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rsid w:val="0002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21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21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21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21B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21B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21B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21B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21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21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21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21BB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21BB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21BB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21BB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21BB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21BB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21B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2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21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21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2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21BB4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021BB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21BB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21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21BB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21BB4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rsid w:val="00021BB4"/>
    <w:pPr>
      <w:spacing w:after="140" w:line="288" w:lineRule="auto"/>
    </w:pPr>
  </w:style>
  <w:style w:type="character" w:customStyle="1" w:styleId="CorptextCaracter">
    <w:name w:val="Corp text Caracter"/>
    <w:basedOn w:val="Fontdeparagrafimplicit"/>
    <w:link w:val="Corptext"/>
    <w:rsid w:val="00021BB4"/>
    <w:rPr>
      <w:rFonts w:ascii="Verdana" w:eastAsia="Lucida Sans Unicode" w:hAnsi="Verdana" w:cs="Mangal"/>
      <w:kern w:val="2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Marincoi</dc:creator>
  <cp:keywords/>
  <dc:description/>
  <cp:lastModifiedBy>Alexandru Marincoi</cp:lastModifiedBy>
  <cp:revision>3</cp:revision>
  <dcterms:created xsi:type="dcterms:W3CDTF">2025-03-13T12:55:00Z</dcterms:created>
  <dcterms:modified xsi:type="dcterms:W3CDTF">2025-03-13T12:58:00Z</dcterms:modified>
</cp:coreProperties>
</file>